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0CE037" w14:textId="2D93086F" w:rsidR="00064B7D" w:rsidRDefault="00064B7D" w:rsidP="00F52A30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Appendix </w:t>
      </w:r>
      <w:r w:rsidR="00830910">
        <w:rPr>
          <w:rFonts w:cstheme="minorHAnsi"/>
          <w:b/>
          <w:sz w:val="24"/>
          <w:szCs w:val="24"/>
        </w:rPr>
        <w:t>K</w:t>
      </w:r>
    </w:p>
    <w:p w14:paraId="5699DC47" w14:textId="77777777" w:rsidR="00064B7D" w:rsidRDefault="00064B7D" w:rsidP="00F52A30">
      <w:pPr>
        <w:jc w:val="center"/>
        <w:rPr>
          <w:rFonts w:cstheme="minorHAnsi"/>
          <w:b/>
          <w:sz w:val="24"/>
          <w:szCs w:val="24"/>
        </w:rPr>
      </w:pPr>
    </w:p>
    <w:p w14:paraId="0CF8BF39" w14:textId="301B36AA" w:rsidR="00F52A30" w:rsidRPr="00CE6533" w:rsidRDefault="00F52A30" w:rsidP="00064B7D">
      <w:pPr>
        <w:jc w:val="center"/>
        <w:rPr>
          <w:rFonts w:cstheme="minorHAnsi"/>
          <w:b/>
          <w:sz w:val="24"/>
          <w:szCs w:val="24"/>
        </w:rPr>
      </w:pPr>
      <w:r w:rsidRPr="00CE6533">
        <w:rPr>
          <w:rFonts w:cstheme="minorHAnsi"/>
          <w:b/>
          <w:sz w:val="24"/>
          <w:szCs w:val="24"/>
        </w:rPr>
        <w:t xml:space="preserve">Verification of Collin College Dental Hygiene Program </w:t>
      </w:r>
    </w:p>
    <w:p w14:paraId="6F786C6C" w14:textId="77777777" w:rsidR="00F52A30" w:rsidRPr="00CE6533" w:rsidRDefault="00663E06" w:rsidP="00064B7D">
      <w:pPr>
        <w:jc w:val="center"/>
        <w:rPr>
          <w:rFonts w:cstheme="minorHAnsi"/>
          <w:b/>
          <w:sz w:val="24"/>
          <w:szCs w:val="24"/>
        </w:rPr>
      </w:pPr>
      <w:r w:rsidRPr="00CE6533">
        <w:rPr>
          <w:rFonts w:cstheme="minorHAnsi"/>
          <w:b/>
          <w:sz w:val="24"/>
          <w:szCs w:val="24"/>
        </w:rPr>
        <w:t>Policies/Procedures &amp; Complaint Policy</w:t>
      </w:r>
    </w:p>
    <w:p w14:paraId="79E46883" w14:textId="77777777" w:rsidR="00F52A30" w:rsidRPr="00CE6533" w:rsidRDefault="00F52A30" w:rsidP="00F52A30">
      <w:pPr>
        <w:rPr>
          <w:rFonts w:cstheme="minorHAnsi"/>
          <w:sz w:val="24"/>
          <w:szCs w:val="24"/>
        </w:rPr>
      </w:pPr>
    </w:p>
    <w:p w14:paraId="4A8A5E67" w14:textId="77777777" w:rsidR="00F52A30" w:rsidRPr="00CE6533" w:rsidRDefault="00E2642B" w:rsidP="00F52A30">
      <w:pPr>
        <w:rPr>
          <w:rFonts w:cstheme="minorHAnsi"/>
          <w:sz w:val="24"/>
          <w:szCs w:val="24"/>
        </w:rPr>
      </w:pPr>
      <w:r w:rsidRPr="00CE6533">
        <w:rPr>
          <w:rFonts w:cstheme="minorHAnsi"/>
          <w:sz w:val="24"/>
          <w:szCs w:val="24"/>
        </w:rPr>
        <w:t>The F</w:t>
      </w:r>
      <w:r w:rsidR="003D6E5D" w:rsidRPr="00CE6533">
        <w:rPr>
          <w:rFonts w:cstheme="minorHAnsi"/>
          <w:sz w:val="24"/>
          <w:szCs w:val="24"/>
        </w:rPr>
        <w:t xml:space="preserve">aculty </w:t>
      </w:r>
      <w:r w:rsidR="00F52A30" w:rsidRPr="00CE6533">
        <w:rPr>
          <w:rFonts w:cstheme="minorHAnsi"/>
          <w:sz w:val="24"/>
          <w:szCs w:val="24"/>
        </w:rPr>
        <w:t xml:space="preserve">and Program Director </w:t>
      </w:r>
      <w:r w:rsidR="00763EC8" w:rsidRPr="00CE6533">
        <w:rPr>
          <w:rFonts w:cstheme="minorHAnsi"/>
          <w:sz w:val="24"/>
          <w:szCs w:val="24"/>
        </w:rPr>
        <w:t>have</w:t>
      </w:r>
      <w:r w:rsidR="00F52A30" w:rsidRPr="00CE6533">
        <w:rPr>
          <w:rFonts w:cstheme="minorHAnsi"/>
          <w:sz w:val="24"/>
          <w:szCs w:val="24"/>
        </w:rPr>
        <w:t xml:space="preserve"> informed me of the information provided in the </w:t>
      </w:r>
    </w:p>
    <w:p w14:paraId="39547627" w14:textId="77777777" w:rsidR="00F52A30" w:rsidRPr="00CE6533" w:rsidRDefault="00BD4D36" w:rsidP="00F52A3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</w:t>
      </w:r>
      <w:r w:rsidR="00F8268E">
        <w:rPr>
          <w:rFonts w:cstheme="minorHAnsi"/>
          <w:sz w:val="24"/>
          <w:szCs w:val="24"/>
        </w:rPr>
        <w:t>23</w:t>
      </w:r>
      <w:r>
        <w:rPr>
          <w:rFonts w:cstheme="minorHAnsi"/>
          <w:sz w:val="24"/>
          <w:szCs w:val="24"/>
        </w:rPr>
        <w:t>-202</w:t>
      </w:r>
      <w:r w:rsidR="00F8268E">
        <w:rPr>
          <w:rFonts w:cstheme="minorHAnsi"/>
          <w:sz w:val="24"/>
          <w:szCs w:val="24"/>
        </w:rPr>
        <w:t>4</w:t>
      </w:r>
      <w:r w:rsidR="00F52A30" w:rsidRPr="00CE6533">
        <w:rPr>
          <w:rFonts w:cstheme="minorHAnsi"/>
          <w:sz w:val="24"/>
          <w:szCs w:val="24"/>
        </w:rPr>
        <w:t xml:space="preserve"> </w:t>
      </w:r>
      <w:r w:rsidR="007757F0" w:rsidRPr="00CE6533">
        <w:rPr>
          <w:rFonts w:cstheme="minorHAnsi"/>
          <w:sz w:val="24"/>
          <w:szCs w:val="24"/>
        </w:rPr>
        <w:t>Department Manual</w:t>
      </w:r>
      <w:r w:rsidR="00763EC8" w:rsidRPr="00CE6533">
        <w:rPr>
          <w:rFonts w:cstheme="minorHAnsi"/>
          <w:sz w:val="24"/>
          <w:szCs w:val="24"/>
        </w:rPr>
        <w:t xml:space="preserve">.  The information on page </w:t>
      </w:r>
      <w:r w:rsidR="00F8268E">
        <w:rPr>
          <w:rFonts w:cstheme="minorHAnsi"/>
          <w:sz w:val="24"/>
          <w:szCs w:val="24"/>
        </w:rPr>
        <w:t>7</w:t>
      </w:r>
      <w:r w:rsidR="00392FF2" w:rsidRPr="00CE6533">
        <w:rPr>
          <w:rFonts w:cstheme="minorHAnsi"/>
          <w:sz w:val="24"/>
          <w:szCs w:val="24"/>
        </w:rPr>
        <w:t>, Vol I</w:t>
      </w:r>
      <w:r w:rsidR="00763EC8" w:rsidRPr="00CE6533">
        <w:rPr>
          <w:rFonts w:cstheme="minorHAnsi"/>
          <w:sz w:val="24"/>
          <w:szCs w:val="24"/>
        </w:rPr>
        <w:t xml:space="preserve"> </w:t>
      </w:r>
      <w:r w:rsidR="006A6374" w:rsidRPr="00CE6533">
        <w:rPr>
          <w:rFonts w:cstheme="minorHAnsi"/>
          <w:sz w:val="24"/>
          <w:szCs w:val="24"/>
        </w:rPr>
        <w:t>(</w:t>
      </w:r>
      <w:r w:rsidR="00392FF2" w:rsidRPr="00CE6533">
        <w:rPr>
          <w:rFonts w:cstheme="minorHAnsi"/>
          <w:sz w:val="24"/>
          <w:szCs w:val="24"/>
        </w:rPr>
        <w:t>Notice of Opportunity to File Complaints</w:t>
      </w:r>
      <w:r w:rsidR="006A6374" w:rsidRPr="00CE6533">
        <w:rPr>
          <w:rFonts w:cstheme="minorHAnsi"/>
          <w:sz w:val="24"/>
          <w:szCs w:val="24"/>
        </w:rPr>
        <w:t>)</w:t>
      </w:r>
      <w:r w:rsidR="003D6E5D" w:rsidRPr="00CE6533">
        <w:rPr>
          <w:rFonts w:cstheme="minorHAnsi"/>
          <w:sz w:val="24"/>
          <w:szCs w:val="24"/>
        </w:rPr>
        <w:t xml:space="preserve"> </w:t>
      </w:r>
      <w:r w:rsidR="00763EC8" w:rsidRPr="00CE6533">
        <w:rPr>
          <w:rFonts w:cstheme="minorHAnsi"/>
          <w:sz w:val="24"/>
          <w:szCs w:val="24"/>
        </w:rPr>
        <w:t>has been reviewed with me.</w:t>
      </w:r>
    </w:p>
    <w:p w14:paraId="78457CBF" w14:textId="77777777" w:rsidR="00F52A30" w:rsidRPr="00CE6533" w:rsidRDefault="00F52A30" w:rsidP="00F52A30">
      <w:pPr>
        <w:rPr>
          <w:rFonts w:cstheme="minorHAnsi"/>
          <w:sz w:val="24"/>
          <w:szCs w:val="24"/>
        </w:rPr>
      </w:pPr>
    </w:p>
    <w:p w14:paraId="1CCFAFA3" w14:textId="77777777" w:rsidR="00F52A30" w:rsidRPr="00CE6533" w:rsidRDefault="00F52A30" w:rsidP="00F52A30">
      <w:pPr>
        <w:rPr>
          <w:rFonts w:cstheme="minorHAnsi"/>
          <w:sz w:val="24"/>
          <w:szCs w:val="24"/>
        </w:rPr>
      </w:pPr>
      <w:r w:rsidRPr="00CE6533">
        <w:rPr>
          <w:rFonts w:cstheme="minorHAnsi"/>
          <w:sz w:val="24"/>
          <w:szCs w:val="24"/>
        </w:rPr>
        <w:t xml:space="preserve">I have </w:t>
      </w:r>
      <w:r w:rsidR="00281301" w:rsidRPr="00CE6533">
        <w:rPr>
          <w:rFonts w:cstheme="minorHAnsi"/>
          <w:sz w:val="24"/>
          <w:szCs w:val="24"/>
        </w:rPr>
        <w:t>been informed</w:t>
      </w:r>
      <w:r w:rsidR="00CE6533" w:rsidRPr="00CE6533">
        <w:rPr>
          <w:rFonts w:cstheme="minorHAnsi"/>
          <w:sz w:val="24"/>
          <w:szCs w:val="24"/>
        </w:rPr>
        <w:t>, read</w:t>
      </w:r>
      <w:r w:rsidR="00293952">
        <w:rPr>
          <w:rFonts w:cstheme="minorHAnsi"/>
          <w:sz w:val="24"/>
          <w:szCs w:val="24"/>
        </w:rPr>
        <w:t xml:space="preserve"> in its entirety, </w:t>
      </w:r>
      <w:r w:rsidRPr="00CE6533">
        <w:rPr>
          <w:rFonts w:cstheme="minorHAnsi"/>
          <w:sz w:val="24"/>
          <w:szCs w:val="24"/>
        </w:rPr>
        <w:t>understand the department policies and procedures contained in the</w:t>
      </w:r>
      <w:r w:rsidR="00CE6533" w:rsidRPr="00CE6533">
        <w:rPr>
          <w:rFonts w:cstheme="minorHAnsi"/>
          <w:sz w:val="24"/>
          <w:szCs w:val="24"/>
        </w:rPr>
        <w:t xml:space="preserve"> </w:t>
      </w:r>
      <w:r w:rsidR="007757F0" w:rsidRPr="00CE6533">
        <w:rPr>
          <w:rFonts w:cstheme="minorHAnsi"/>
          <w:b/>
          <w:sz w:val="24"/>
          <w:szCs w:val="24"/>
          <w:u w:val="single"/>
        </w:rPr>
        <w:t>Department Manual</w:t>
      </w:r>
      <w:r w:rsidR="00AD157C">
        <w:rPr>
          <w:rFonts w:cstheme="minorHAnsi"/>
          <w:sz w:val="24"/>
          <w:szCs w:val="24"/>
        </w:rPr>
        <w:t>,</w:t>
      </w:r>
      <w:r w:rsidRPr="00CE6533">
        <w:rPr>
          <w:rFonts w:cstheme="minorHAnsi"/>
          <w:sz w:val="24"/>
          <w:szCs w:val="24"/>
        </w:rPr>
        <w:t xml:space="preserve"> </w:t>
      </w:r>
      <w:r w:rsidR="00AD157C" w:rsidRPr="00AD157C">
        <w:rPr>
          <w:rFonts w:cstheme="minorHAnsi"/>
          <w:b/>
          <w:sz w:val="24"/>
          <w:szCs w:val="24"/>
          <w:u w:val="single"/>
        </w:rPr>
        <w:t>Dental Hygiene Program Handbook</w:t>
      </w:r>
      <w:r w:rsidR="00F8268E">
        <w:rPr>
          <w:rFonts w:cstheme="minorHAnsi"/>
          <w:b/>
          <w:sz w:val="24"/>
          <w:szCs w:val="24"/>
          <w:u w:val="single"/>
        </w:rPr>
        <w:t>,</w:t>
      </w:r>
      <w:r w:rsidR="00AD157C">
        <w:rPr>
          <w:rFonts w:cstheme="minorHAnsi"/>
          <w:sz w:val="24"/>
          <w:szCs w:val="24"/>
        </w:rPr>
        <w:t xml:space="preserve"> and </w:t>
      </w:r>
      <w:r w:rsidR="00AD157C" w:rsidRPr="00AD157C">
        <w:rPr>
          <w:rFonts w:cstheme="minorHAnsi"/>
          <w:b/>
          <w:sz w:val="24"/>
          <w:szCs w:val="24"/>
          <w:u w:val="single"/>
        </w:rPr>
        <w:t>FT/</w:t>
      </w:r>
      <w:r w:rsidR="00F8268E">
        <w:rPr>
          <w:rFonts w:cstheme="minorHAnsi"/>
          <w:b/>
          <w:sz w:val="24"/>
          <w:szCs w:val="24"/>
          <w:u w:val="single"/>
        </w:rPr>
        <w:t>Adjunct</w:t>
      </w:r>
      <w:r w:rsidR="00AD157C" w:rsidRPr="00AD157C">
        <w:rPr>
          <w:rFonts w:cstheme="minorHAnsi"/>
          <w:b/>
          <w:sz w:val="24"/>
          <w:szCs w:val="24"/>
          <w:u w:val="single"/>
        </w:rPr>
        <w:t xml:space="preserve"> Faculty</w:t>
      </w:r>
      <w:r w:rsidR="00AD157C">
        <w:rPr>
          <w:rFonts w:cstheme="minorHAnsi"/>
          <w:sz w:val="24"/>
          <w:szCs w:val="24"/>
        </w:rPr>
        <w:t xml:space="preserve"> </w:t>
      </w:r>
      <w:r w:rsidR="00AD157C" w:rsidRPr="00AD157C">
        <w:rPr>
          <w:rFonts w:cstheme="minorHAnsi"/>
          <w:b/>
          <w:sz w:val="24"/>
          <w:szCs w:val="24"/>
          <w:u w:val="single"/>
        </w:rPr>
        <w:t>Handbook of Collin College</w:t>
      </w:r>
      <w:r w:rsidR="00F8268E">
        <w:rPr>
          <w:rFonts w:cstheme="minorHAnsi"/>
          <w:b/>
          <w:sz w:val="24"/>
          <w:szCs w:val="24"/>
          <w:u w:val="single"/>
        </w:rPr>
        <w:t>,</w:t>
      </w:r>
      <w:r w:rsidR="00AD157C">
        <w:rPr>
          <w:rFonts w:cstheme="minorHAnsi"/>
          <w:sz w:val="24"/>
          <w:szCs w:val="24"/>
        </w:rPr>
        <w:t xml:space="preserve"> and </w:t>
      </w:r>
      <w:r w:rsidRPr="00CE6533">
        <w:rPr>
          <w:rFonts w:cstheme="minorHAnsi"/>
          <w:sz w:val="24"/>
          <w:szCs w:val="24"/>
        </w:rPr>
        <w:t>agree to abide by the policies and procedures documented</w:t>
      </w:r>
      <w:r w:rsidR="00763EC8" w:rsidRPr="00CE6533">
        <w:rPr>
          <w:rFonts w:cstheme="minorHAnsi"/>
          <w:sz w:val="24"/>
          <w:szCs w:val="24"/>
        </w:rPr>
        <w:t>.</w:t>
      </w:r>
    </w:p>
    <w:p w14:paraId="6691CA9E" w14:textId="79F509D8" w:rsidR="00CE6533" w:rsidRPr="00CE6533" w:rsidRDefault="00CE6533" w:rsidP="00CE6533">
      <w:pPr>
        <w:pStyle w:val="BodyText"/>
        <w:spacing w:before="199" w:line="252" w:lineRule="auto"/>
        <w:ind w:left="0" w:right="899"/>
        <w:rPr>
          <w:rFonts w:asciiTheme="minorHAnsi" w:hAnsiTheme="minorHAnsi" w:cstheme="minorHAnsi"/>
          <w:sz w:val="24"/>
        </w:rPr>
      </w:pPr>
      <w:r w:rsidRPr="00CE6533">
        <w:rPr>
          <w:rFonts w:asciiTheme="minorHAnsi" w:hAnsiTheme="minorHAnsi" w:cstheme="minorHAnsi"/>
          <w:b/>
          <w:color w:val="232323"/>
          <w:spacing w:val="4"/>
          <w:w w:val="105"/>
          <w:sz w:val="24"/>
          <w:u w:val="single"/>
        </w:rPr>
        <w:t>Compla</w:t>
      </w:r>
      <w:r w:rsidR="00064B7D">
        <w:rPr>
          <w:rFonts w:asciiTheme="minorHAnsi" w:hAnsiTheme="minorHAnsi" w:cstheme="minorHAnsi"/>
          <w:b/>
          <w:color w:val="232323"/>
          <w:spacing w:val="4"/>
          <w:w w:val="105"/>
          <w:sz w:val="24"/>
          <w:u w:val="single"/>
        </w:rPr>
        <w:t>i</w:t>
      </w:r>
      <w:r w:rsidRPr="00CE6533">
        <w:rPr>
          <w:rFonts w:asciiTheme="minorHAnsi" w:hAnsiTheme="minorHAnsi" w:cstheme="minorHAnsi"/>
          <w:b/>
          <w:color w:val="232323"/>
          <w:spacing w:val="4"/>
          <w:w w:val="105"/>
          <w:sz w:val="24"/>
          <w:u w:val="single"/>
        </w:rPr>
        <w:t>nt Policy</w:t>
      </w:r>
      <w:r w:rsidRPr="00CE6533">
        <w:rPr>
          <w:rFonts w:asciiTheme="minorHAnsi" w:hAnsiTheme="minorHAnsi" w:cstheme="minorHAnsi"/>
          <w:color w:val="232323"/>
          <w:spacing w:val="4"/>
          <w:w w:val="105"/>
          <w:sz w:val="24"/>
        </w:rPr>
        <w:t xml:space="preserve">: If </w:t>
      </w:r>
      <w:r w:rsidRPr="00CE6533">
        <w:rPr>
          <w:rFonts w:asciiTheme="minorHAnsi" w:hAnsiTheme="minorHAnsi" w:cstheme="minorHAnsi"/>
          <w:color w:val="232323"/>
          <w:spacing w:val="7"/>
          <w:w w:val="105"/>
          <w:sz w:val="24"/>
        </w:rPr>
        <w:t>a</w:t>
      </w:r>
      <w:r w:rsidRPr="00CE6533">
        <w:rPr>
          <w:rFonts w:asciiTheme="minorHAnsi" w:hAnsiTheme="minorHAnsi" w:cstheme="minorHAnsi"/>
          <w:color w:val="232323"/>
          <w:spacing w:val="-11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student/faculty</w:t>
      </w:r>
      <w:r w:rsidRPr="00CE6533">
        <w:rPr>
          <w:rFonts w:asciiTheme="minorHAnsi" w:hAnsiTheme="minorHAnsi" w:cstheme="minorHAnsi"/>
          <w:color w:val="232323"/>
          <w:spacing w:val="-9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feels</w:t>
      </w:r>
      <w:r w:rsidRPr="00CE6533">
        <w:rPr>
          <w:rFonts w:asciiTheme="minorHAnsi" w:hAnsiTheme="minorHAnsi" w:cstheme="minorHAnsi"/>
          <w:color w:val="232323"/>
          <w:spacing w:val="-12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that</w:t>
      </w:r>
      <w:r w:rsidRPr="00CE6533">
        <w:rPr>
          <w:rFonts w:asciiTheme="minorHAnsi" w:hAnsiTheme="minorHAnsi" w:cstheme="minorHAnsi"/>
          <w:color w:val="232323"/>
          <w:spacing w:val="-7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the</w:t>
      </w:r>
      <w:r w:rsidRPr="00CE6533">
        <w:rPr>
          <w:rFonts w:asciiTheme="minorHAnsi" w:hAnsiTheme="minorHAnsi" w:cstheme="minorHAnsi"/>
          <w:color w:val="232323"/>
          <w:spacing w:val="-3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Collin</w:t>
      </w:r>
      <w:r w:rsidRPr="00CE6533">
        <w:rPr>
          <w:rFonts w:asciiTheme="minorHAnsi" w:hAnsiTheme="minorHAnsi" w:cstheme="minorHAnsi"/>
          <w:color w:val="232323"/>
          <w:spacing w:val="1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College</w:t>
      </w:r>
      <w:r w:rsidRPr="00CE6533">
        <w:rPr>
          <w:rFonts w:asciiTheme="minorHAnsi" w:hAnsiTheme="minorHAnsi" w:cstheme="minorHAnsi"/>
          <w:color w:val="232323"/>
          <w:spacing w:val="-1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Dental Hygiene</w:t>
      </w:r>
      <w:r w:rsidRPr="00CE6533">
        <w:rPr>
          <w:rFonts w:asciiTheme="minorHAnsi" w:hAnsiTheme="minorHAnsi" w:cstheme="minorHAnsi"/>
          <w:color w:val="232323"/>
          <w:spacing w:val="2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Department</w:t>
      </w:r>
      <w:r w:rsidRPr="00CE6533">
        <w:rPr>
          <w:rFonts w:asciiTheme="minorHAnsi" w:hAnsiTheme="minorHAnsi" w:cstheme="minorHAnsi"/>
          <w:color w:val="232323"/>
          <w:spacing w:val="9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is</w:t>
      </w:r>
      <w:r w:rsidRPr="00CE6533">
        <w:rPr>
          <w:rFonts w:asciiTheme="minorHAnsi" w:hAnsiTheme="minorHAnsi" w:cstheme="minorHAnsi"/>
          <w:color w:val="232323"/>
          <w:spacing w:val="-10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not</w:t>
      </w:r>
      <w:r w:rsidRPr="00CE6533">
        <w:rPr>
          <w:rFonts w:asciiTheme="minorHAnsi" w:hAnsiTheme="minorHAnsi" w:cstheme="minorHAnsi"/>
          <w:color w:val="232323"/>
          <w:spacing w:val="3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in</w:t>
      </w:r>
      <w:r w:rsidRPr="00CE6533">
        <w:rPr>
          <w:rFonts w:asciiTheme="minorHAnsi" w:hAnsiTheme="minorHAnsi" w:cstheme="minorHAnsi"/>
          <w:color w:val="232323"/>
          <w:spacing w:val="-8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compliance</w:t>
      </w:r>
      <w:r w:rsidRPr="00CE6533">
        <w:rPr>
          <w:rFonts w:asciiTheme="minorHAnsi" w:hAnsiTheme="minorHAnsi" w:cstheme="minorHAnsi"/>
          <w:color w:val="232323"/>
          <w:spacing w:val="1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with</w:t>
      </w:r>
      <w:r w:rsidRPr="00CE6533">
        <w:rPr>
          <w:rFonts w:asciiTheme="minorHAnsi" w:hAnsiTheme="minorHAnsi" w:cstheme="minorHAnsi"/>
          <w:color w:val="232323"/>
          <w:spacing w:val="-6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the</w:t>
      </w:r>
      <w:r w:rsidRPr="00CE6533">
        <w:rPr>
          <w:rFonts w:asciiTheme="minorHAnsi" w:hAnsiTheme="minorHAnsi" w:cstheme="minorHAnsi"/>
          <w:color w:val="232323"/>
          <w:spacing w:val="-3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Dental</w:t>
      </w:r>
      <w:r w:rsidRPr="00CE6533">
        <w:rPr>
          <w:rFonts w:asciiTheme="minorHAnsi" w:hAnsiTheme="minorHAnsi" w:cstheme="minorHAnsi"/>
          <w:color w:val="232323"/>
          <w:spacing w:val="21"/>
          <w:w w:val="99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Accreditation</w:t>
      </w:r>
      <w:r w:rsidRPr="00CE6533">
        <w:rPr>
          <w:rFonts w:asciiTheme="minorHAnsi" w:hAnsiTheme="minorHAnsi" w:cstheme="minorHAnsi"/>
          <w:color w:val="232323"/>
          <w:spacing w:val="8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Commission</w:t>
      </w:r>
      <w:r w:rsidRPr="00CE6533">
        <w:rPr>
          <w:rFonts w:asciiTheme="minorHAnsi" w:hAnsiTheme="minorHAnsi" w:cstheme="minorHAnsi"/>
          <w:color w:val="232323"/>
          <w:spacing w:val="3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standards</w:t>
      </w:r>
      <w:r w:rsidRPr="00CE6533">
        <w:rPr>
          <w:rFonts w:asciiTheme="minorHAnsi" w:hAnsiTheme="minorHAnsi" w:cstheme="minorHAnsi"/>
          <w:color w:val="232323"/>
          <w:spacing w:val="-10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or</w:t>
      </w:r>
      <w:r w:rsidRPr="00CE6533">
        <w:rPr>
          <w:rFonts w:asciiTheme="minorHAnsi" w:hAnsiTheme="minorHAnsi" w:cstheme="minorHAnsi"/>
          <w:color w:val="232323"/>
          <w:spacing w:val="-17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required</w:t>
      </w:r>
      <w:r w:rsidRPr="00CE6533">
        <w:rPr>
          <w:rFonts w:asciiTheme="minorHAnsi" w:hAnsiTheme="minorHAnsi" w:cstheme="minorHAnsi"/>
          <w:color w:val="232323"/>
          <w:spacing w:val="-4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accreditation</w:t>
      </w:r>
      <w:r w:rsidRPr="00CE6533">
        <w:rPr>
          <w:rFonts w:asciiTheme="minorHAnsi" w:hAnsiTheme="minorHAnsi" w:cstheme="minorHAnsi"/>
          <w:color w:val="232323"/>
          <w:spacing w:val="6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procedures,</w:t>
      </w:r>
      <w:r w:rsidRPr="00CE6533">
        <w:rPr>
          <w:rFonts w:asciiTheme="minorHAnsi" w:hAnsiTheme="minorHAnsi" w:cstheme="minorHAnsi"/>
          <w:color w:val="232323"/>
          <w:spacing w:val="-5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he/she</w:t>
      </w:r>
      <w:r w:rsidRPr="00CE6533">
        <w:rPr>
          <w:rFonts w:asciiTheme="minorHAnsi" w:hAnsiTheme="minorHAnsi" w:cstheme="minorHAnsi"/>
          <w:color w:val="232323"/>
          <w:spacing w:val="-8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has</w:t>
      </w:r>
      <w:r w:rsidRPr="00CE6533">
        <w:rPr>
          <w:rFonts w:asciiTheme="minorHAnsi" w:hAnsiTheme="minorHAnsi" w:cstheme="minorHAnsi"/>
          <w:color w:val="232323"/>
          <w:spacing w:val="-14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the</w:t>
      </w:r>
      <w:r w:rsidRPr="00CE6533">
        <w:rPr>
          <w:rFonts w:asciiTheme="minorHAnsi" w:hAnsiTheme="minorHAnsi" w:cstheme="minorHAnsi"/>
          <w:color w:val="232323"/>
          <w:spacing w:val="-9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right</w:t>
      </w:r>
      <w:r w:rsidRPr="00CE6533">
        <w:rPr>
          <w:rFonts w:asciiTheme="minorHAnsi" w:hAnsiTheme="minorHAnsi" w:cstheme="minorHAnsi"/>
          <w:color w:val="232323"/>
          <w:spacing w:val="-13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to</w:t>
      </w:r>
      <w:r w:rsidRPr="00CE6533">
        <w:rPr>
          <w:rFonts w:asciiTheme="minorHAnsi" w:hAnsiTheme="minorHAnsi" w:cstheme="minorHAnsi"/>
          <w:color w:val="232323"/>
          <w:spacing w:val="-13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file</w:t>
      </w:r>
      <w:r w:rsidRPr="00CE6533">
        <w:rPr>
          <w:rFonts w:asciiTheme="minorHAnsi" w:hAnsiTheme="minorHAnsi" w:cstheme="minorHAnsi"/>
          <w:color w:val="232323"/>
          <w:spacing w:val="-19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</w:t>
      </w:r>
      <w:r w:rsidRPr="00CE6533">
        <w:rPr>
          <w:rFonts w:asciiTheme="minorHAnsi" w:hAnsiTheme="minorHAnsi" w:cstheme="minorHAnsi"/>
          <w:color w:val="232323"/>
          <w:w w:val="109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complaint</w:t>
      </w:r>
      <w:r w:rsidRPr="00CE6533">
        <w:rPr>
          <w:rFonts w:asciiTheme="minorHAnsi" w:hAnsiTheme="minorHAnsi" w:cstheme="minorHAnsi"/>
          <w:color w:val="232323"/>
          <w:spacing w:val="-9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with</w:t>
      </w:r>
      <w:r w:rsidRPr="00CE6533">
        <w:rPr>
          <w:rFonts w:asciiTheme="minorHAnsi" w:hAnsiTheme="minorHAnsi" w:cstheme="minorHAnsi"/>
          <w:color w:val="232323"/>
          <w:spacing w:val="-13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the</w:t>
      </w:r>
      <w:r w:rsidRPr="00CE6533">
        <w:rPr>
          <w:rFonts w:asciiTheme="minorHAnsi" w:hAnsiTheme="minorHAnsi" w:cstheme="minorHAnsi"/>
          <w:color w:val="232323"/>
          <w:spacing w:val="-9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Commission</w:t>
      </w:r>
      <w:r w:rsidRPr="00CE6533">
        <w:rPr>
          <w:rFonts w:asciiTheme="minorHAnsi" w:hAnsiTheme="minorHAnsi" w:cstheme="minorHAnsi"/>
          <w:color w:val="232323"/>
          <w:spacing w:val="4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on</w:t>
      </w:r>
      <w:r w:rsidRPr="00CE6533">
        <w:rPr>
          <w:rFonts w:asciiTheme="minorHAnsi" w:hAnsiTheme="minorHAnsi" w:cstheme="minorHAnsi"/>
          <w:color w:val="232323"/>
          <w:spacing w:val="-16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Dental</w:t>
      </w:r>
      <w:r w:rsidRPr="00CE6533">
        <w:rPr>
          <w:rFonts w:asciiTheme="minorHAnsi" w:hAnsiTheme="minorHAnsi" w:cstheme="minorHAnsi"/>
          <w:color w:val="232323"/>
          <w:spacing w:val="-4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Accreditation.</w:t>
      </w:r>
      <w:r w:rsidRPr="00CE6533">
        <w:rPr>
          <w:rFonts w:asciiTheme="minorHAnsi" w:hAnsiTheme="minorHAnsi" w:cstheme="minorHAnsi"/>
          <w:color w:val="232323"/>
          <w:spacing w:val="36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The</w:t>
      </w:r>
      <w:r w:rsidRPr="00CE6533">
        <w:rPr>
          <w:rFonts w:asciiTheme="minorHAnsi" w:hAnsiTheme="minorHAnsi" w:cstheme="minorHAnsi"/>
          <w:color w:val="232323"/>
          <w:spacing w:val="-11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Commission</w:t>
      </w:r>
      <w:r w:rsidRPr="00CE6533">
        <w:rPr>
          <w:rFonts w:asciiTheme="minorHAnsi" w:hAnsiTheme="minorHAnsi" w:cstheme="minorHAnsi"/>
          <w:color w:val="232323"/>
          <w:spacing w:val="-1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will</w:t>
      </w:r>
      <w:r w:rsidRPr="00CE6533">
        <w:rPr>
          <w:rFonts w:asciiTheme="minorHAnsi" w:hAnsiTheme="minorHAnsi" w:cstheme="minorHAnsi"/>
          <w:color w:val="232323"/>
          <w:spacing w:val="-11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review</w:t>
      </w:r>
      <w:r w:rsidRPr="00CE6533">
        <w:rPr>
          <w:rFonts w:asciiTheme="minorHAnsi" w:hAnsiTheme="minorHAnsi" w:cstheme="minorHAnsi"/>
          <w:color w:val="232323"/>
          <w:spacing w:val="-7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complaints</w:t>
      </w:r>
      <w:r w:rsidRPr="00CE6533">
        <w:rPr>
          <w:rFonts w:asciiTheme="minorHAnsi" w:hAnsiTheme="minorHAnsi" w:cstheme="minorHAnsi"/>
          <w:color w:val="232323"/>
          <w:spacing w:val="-9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that</w:t>
      </w:r>
      <w:r w:rsidRPr="00CE6533">
        <w:rPr>
          <w:rFonts w:asciiTheme="minorHAnsi" w:hAnsiTheme="minorHAnsi" w:cstheme="minorHAnsi"/>
          <w:color w:val="232323"/>
          <w:w w:val="103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relate</w:t>
      </w:r>
      <w:r w:rsidRPr="00CE6533">
        <w:rPr>
          <w:rFonts w:asciiTheme="minorHAnsi" w:hAnsiTheme="minorHAnsi" w:cstheme="minorHAnsi"/>
          <w:color w:val="232323"/>
          <w:spacing w:val="-7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to</w:t>
      </w:r>
      <w:r w:rsidRPr="00CE6533">
        <w:rPr>
          <w:rFonts w:asciiTheme="minorHAnsi" w:hAnsiTheme="minorHAnsi" w:cstheme="minorHAnsi"/>
          <w:color w:val="232323"/>
          <w:spacing w:val="-12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</w:t>
      </w:r>
      <w:r w:rsidRPr="00CE6533">
        <w:rPr>
          <w:rFonts w:asciiTheme="minorHAnsi" w:hAnsiTheme="minorHAnsi" w:cstheme="minorHAnsi"/>
          <w:color w:val="232323"/>
          <w:spacing w:val="-12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program's</w:t>
      </w:r>
      <w:r w:rsidRPr="00CE6533">
        <w:rPr>
          <w:rFonts w:asciiTheme="minorHAnsi" w:hAnsiTheme="minorHAnsi" w:cstheme="minorHAnsi"/>
          <w:color w:val="232323"/>
          <w:spacing w:val="3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compliance</w:t>
      </w:r>
      <w:r w:rsidRPr="00CE6533">
        <w:rPr>
          <w:rFonts w:asciiTheme="minorHAnsi" w:hAnsiTheme="minorHAnsi" w:cstheme="minorHAnsi"/>
          <w:color w:val="232323"/>
          <w:spacing w:val="2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with</w:t>
      </w:r>
      <w:r w:rsidRPr="00CE6533">
        <w:rPr>
          <w:rFonts w:asciiTheme="minorHAnsi" w:hAnsiTheme="minorHAnsi" w:cstheme="minorHAnsi"/>
          <w:color w:val="232323"/>
          <w:spacing w:val="-1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the</w:t>
      </w:r>
      <w:r w:rsidRPr="00CE6533">
        <w:rPr>
          <w:rFonts w:asciiTheme="minorHAnsi" w:hAnsiTheme="minorHAnsi" w:cstheme="minorHAnsi"/>
          <w:color w:val="232323"/>
          <w:spacing w:val="-5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accreditation</w:t>
      </w:r>
      <w:r w:rsidRPr="00CE6533">
        <w:rPr>
          <w:rFonts w:asciiTheme="minorHAnsi" w:hAnsiTheme="minorHAnsi" w:cstheme="minorHAnsi"/>
          <w:color w:val="232323"/>
          <w:spacing w:val="2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standards.</w:t>
      </w:r>
      <w:r w:rsidRPr="00CE6533">
        <w:rPr>
          <w:rFonts w:asciiTheme="minorHAnsi" w:hAnsiTheme="minorHAnsi" w:cstheme="minorHAnsi"/>
          <w:color w:val="232323"/>
          <w:spacing w:val="37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The</w:t>
      </w:r>
      <w:r w:rsidRPr="00CE6533">
        <w:rPr>
          <w:rFonts w:asciiTheme="minorHAnsi" w:hAnsiTheme="minorHAnsi" w:cstheme="minorHAnsi"/>
          <w:color w:val="232323"/>
          <w:spacing w:val="-4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Commission</w:t>
      </w:r>
      <w:r w:rsidRPr="00CE6533">
        <w:rPr>
          <w:rFonts w:asciiTheme="minorHAnsi" w:hAnsiTheme="minorHAnsi" w:cstheme="minorHAnsi"/>
          <w:color w:val="232323"/>
          <w:spacing w:val="14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is</w:t>
      </w:r>
      <w:r w:rsidRPr="00CE6533">
        <w:rPr>
          <w:rFonts w:asciiTheme="minorHAnsi" w:hAnsiTheme="minorHAnsi" w:cstheme="minorHAnsi"/>
          <w:color w:val="232323"/>
          <w:spacing w:val="-5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interested</w:t>
      </w:r>
      <w:r w:rsidRPr="00CE6533">
        <w:rPr>
          <w:rFonts w:asciiTheme="minorHAnsi" w:hAnsiTheme="minorHAnsi" w:cstheme="minorHAnsi"/>
          <w:color w:val="232323"/>
          <w:spacing w:val="7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in</w:t>
      </w:r>
      <w:r w:rsidRPr="00CE6533">
        <w:rPr>
          <w:rFonts w:asciiTheme="minorHAnsi" w:hAnsiTheme="minorHAnsi" w:cstheme="minorHAnsi"/>
          <w:color w:val="232323"/>
          <w:spacing w:val="-35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the</w:t>
      </w:r>
      <w:r w:rsidRPr="00CE6533">
        <w:rPr>
          <w:rFonts w:asciiTheme="minorHAnsi" w:hAnsiTheme="minorHAnsi" w:cstheme="minorHAnsi"/>
          <w:color w:val="232323"/>
          <w:w w:val="103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sustained</w:t>
      </w:r>
      <w:r w:rsidRPr="00CE6533">
        <w:rPr>
          <w:rFonts w:asciiTheme="minorHAnsi" w:hAnsiTheme="minorHAnsi" w:cstheme="minorHAnsi"/>
          <w:color w:val="232323"/>
          <w:spacing w:val="-5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quality</w:t>
      </w:r>
      <w:r w:rsidRPr="00CE6533">
        <w:rPr>
          <w:rFonts w:asciiTheme="minorHAnsi" w:hAnsiTheme="minorHAnsi" w:cstheme="minorHAnsi"/>
          <w:color w:val="232323"/>
          <w:spacing w:val="-9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and</w:t>
      </w:r>
      <w:r w:rsidRPr="00CE6533">
        <w:rPr>
          <w:rFonts w:asciiTheme="minorHAnsi" w:hAnsiTheme="minorHAnsi" w:cstheme="minorHAnsi"/>
          <w:color w:val="232323"/>
          <w:spacing w:val="-15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continued</w:t>
      </w:r>
      <w:r w:rsidRPr="00CE6533">
        <w:rPr>
          <w:rFonts w:asciiTheme="minorHAnsi" w:hAnsiTheme="minorHAnsi" w:cstheme="minorHAnsi"/>
          <w:color w:val="232323"/>
          <w:spacing w:val="-2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improvement</w:t>
      </w:r>
      <w:r w:rsidRPr="00CE6533">
        <w:rPr>
          <w:rFonts w:asciiTheme="minorHAnsi" w:hAnsiTheme="minorHAnsi" w:cstheme="minorHAnsi"/>
          <w:color w:val="232323"/>
          <w:spacing w:val="1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of</w:t>
      </w:r>
      <w:r w:rsidRPr="00CE6533">
        <w:rPr>
          <w:rFonts w:asciiTheme="minorHAnsi" w:hAnsiTheme="minorHAnsi" w:cstheme="minorHAnsi"/>
          <w:color w:val="232323"/>
          <w:spacing w:val="-18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dental</w:t>
      </w:r>
      <w:r w:rsidRPr="00CE6533">
        <w:rPr>
          <w:rFonts w:asciiTheme="minorHAnsi" w:hAnsiTheme="minorHAnsi" w:cstheme="minorHAnsi"/>
          <w:color w:val="232323"/>
          <w:spacing w:val="-9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and</w:t>
      </w:r>
      <w:r w:rsidRPr="00CE6533">
        <w:rPr>
          <w:rFonts w:asciiTheme="minorHAnsi" w:hAnsiTheme="minorHAnsi" w:cstheme="minorHAnsi"/>
          <w:color w:val="232323"/>
          <w:spacing w:val="-14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dental-related</w:t>
      </w:r>
      <w:r w:rsidRPr="00CE6533">
        <w:rPr>
          <w:rFonts w:asciiTheme="minorHAnsi" w:hAnsiTheme="minorHAnsi" w:cstheme="minorHAnsi"/>
          <w:color w:val="232323"/>
          <w:spacing w:val="-4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programs,</w:t>
      </w:r>
      <w:r w:rsidRPr="00CE6533">
        <w:rPr>
          <w:rFonts w:asciiTheme="minorHAnsi" w:hAnsiTheme="minorHAnsi" w:cstheme="minorHAnsi"/>
          <w:color w:val="232323"/>
          <w:spacing w:val="-5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but</w:t>
      </w:r>
      <w:r w:rsidRPr="00CE6533">
        <w:rPr>
          <w:rFonts w:asciiTheme="minorHAnsi" w:hAnsiTheme="minorHAnsi" w:cstheme="minorHAnsi"/>
          <w:color w:val="232323"/>
          <w:spacing w:val="-9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does</w:t>
      </w:r>
      <w:r w:rsidRPr="00CE6533">
        <w:rPr>
          <w:rFonts w:asciiTheme="minorHAnsi" w:hAnsiTheme="minorHAnsi" w:cstheme="minorHAnsi"/>
          <w:color w:val="232323"/>
          <w:spacing w:val="-14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not</w:t>
      </w:r>
      <w:r w:rsidRPr="00CE6533">
        <w:rPr>
          <w:rFonts w:asciiTheme="minorHAnsi" w:hAnsiTheme="minorHAnsi" w:cstheme="minorHAnsi"/>
          <w:color w:val="232323"/>
          <w:w w:val="99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intervene on</w:t>
      </w:r>
      <w:r w:rsidRPr="00CE6533">
        <w:rPr>
          <w:rFonts w:asciiTheme="minorHAnsi" w:hAnsiTheme="minorHAnsi" w:cstheme="minorHAnsi"/>
          <w:color w:val="232323"/>
          <w:spacing w:val="-4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behalf</w:t>
      </w:r>
      <w:r w:rsidRPr="00CE6533">
        <w:rPr>
          <w:rFonts w:asciiTheme="minorHAnsi" w:hAnsiTheme="minorHAnsi" w:cstheme="minorHAnsi"/>
          <w:color w:val="232323"/>
          <w:spacing w:val="-1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of</w:t>
      </w:r>
      <w:r w:rsidRPr="00CE6533">
        <w:rPr>
          <w:rFonts w:asciiTheme="minorHAnsi" w:hAnsiTheme="minorHAnsi" w:cstheme="minorHAnsi"/>
          <w:color w:val="232323"/>
          <w:spacing w:val="-13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individuals</w:t>
      </w:r>
      <w:r w:rsidRPr="00CE6533">
        <w:rPr>
          <w:rFonts w:asciiTheme="minorHAnsi" w:hAnsiTheme="minorHAnsi" w:cstheme="minorHAnsi"/>
          <w:color w:val="232323"/>
          <w:spacing w:val="2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or</w:t>
      </w:r>
      <w:r w:rsidRPr="00CE6533">
        <w:rPr>
          <w:rFonts w:asciiTheme="minorHAnsi" w:hAnsiTheme="minorHAnsi" w:cstheme="minorHAnsi"/>
          <w:color w:val="232323"/>
          <w:spacing w:val="-10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act</w:t>
      </w:r>
      <w:r w:rsidRPr="00CE6533">
        <w:rPr>
          <w:rFonts w:asciiTheme="minorHAnsi" w:hAnsiTheme="minorHAnsi" w:cstheme="minorHAnsi"/>
          <w:color w:val="232323"/>
          <w:spacing w:val="-10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as</w:t>
      </w:r>
      <w:r w:rsidRPr="00CE6533">
        <w:rPr>
          <w:rFonts w:asciiTheme="minorHAnsi" w:hAnsiTheme="minorHAnsi" w:cstheme="minorHAnsi"/>
          <w:color w:val="232323"/>
          <w:spacing w:val="-14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</w:t>
      </w:r>
      <w:r w:rsidRPr="00CE6533">
        <w:rPr>
          <w:rFonts w:asciiTheme="minorHAnsi" w:hAnsiTheme="minorHAnsi" w:cstheme="minorHAnsi"/>
          <w:color w:val="232323"/>
          <w:spacing w:val="-8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court</w:t>
      </w:r>
      <w:r w:rsidRPr="00CE6533">
        <w:rPr>
          <w:rFonts w:asciiTheme="minorHAnsi" w:hAnsiTheme="minorHAnsi" w:cstheme="minorHAnsi"/>
          <w:color w:val="232323"/>
          <w:spacing w:val="-7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of</w:t>
      </w:r>
      <w:r w:rsidRPr="00CE6533">
        <w:rPr>
          <w:rFonts w:asciiTheme="minorHAnsi" w:hAnsiTheme="minorHAnsi" w:cstheme="minorHAnsi"/>
          <w:color w:val="232323"/>
          <w:spacing w:val="-13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appeals</w:t>
      </w:r>
      <w:r w:rsidRPr="00CE6533">
        <w:rPr>
          <w:rFonts w:asciiTheme="minorHAnsi" w:hAnsiTheme="minorHAnsi" w:cstheme="minorHAnsi"/>
          <w:color w:val="232323"/>
          <w:spacing w:val="-11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for</w:t>
      </w:r>
      <w:r w:rsidRPr="00CE6533">
        <w:rPr>
          <w:rFonts w:asciiTheme="minorHAnsi" w:hAnsiTheme="minorHAnsi" w:cstheme="minorHAnsi"/>
          <w:color w:val="232323"/>
          <w:spacing w:val="-6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individuals</w:t>
      </w:r>
      <w:r w:rsidRPr="00CE6533">
        <w:rPr>
          <w:rFonts w:asciiTheme="minorHAnsi" w:hAnsiTheme="minorHAnsi" w:cstheme="minorHAnsi"/>
          <w:color w:val="232323"/>
          <w:spacing w:val="6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in</w:t>
      </w:r>
      <w:r w:rsidRPr="00CE6533">
        <w:rPr>
          <w:rFonts w:asciiTheme="minorHAnsi" w:hAnsiTheme="minorHAnsi" w:cstheme="minorHAnsi"/>
          <w:color w:val="232323"/>
          <w:spacing w:val="-8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matters</w:t>
      </w:r>
      <w:r w:rsidRPr="00CE6533">
        <w:rPr>
          <w:rFonts w:asciiTheme="minorHAnsi" w:hAnsiTheme="minorHAnsi" w:cstheme="minorHAnsi"/>
          <w:color w:val="232323"/>
          <w:spacing w:val="2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of</w:t>
      </w:r>
      <w:r w:rsidRPr="00CE6533">
        <w:rPr>
          <w:rFonts w:asciiTheme="minorHAnsi" w:hAnsiTheme="minorHAnsi" w:cstheme="minorHAnsi"/>
          <w:color w:val="232323"/>
          <w:spacing w:val="-9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admission,</w:t>
      </w:r>
      <w:r w:rsidRPr="00CE6533">
        <w:rPr>
          <w:rFonts w:asciiTheme="minorHAnsi" w:hAnsiTheme="minorHAnsi" w:cstheme="minorHAnsi"/>
          <w:color w:val="232323"/>
          <w:w w:val="102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appointment,</w:t>
      </w:r>
      <w:r w:rsidRPr="00CE6533">
        <w:rPr>
          <w:rFonts w:asciiTheme="minorHAnsi" w:hAnsiTheme="minorHAnsi" w:cstheme="minorHAnsi"/>
          <w:color w:val="232323"/>
          <w:spacing w:val="-2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promotion</w:t>
      </w:r>
      <w:r w:rsidR="00F8268E">
        <w:rPr>
          <w:rFonts w:asciiTheme="minorHAnsi" w:hAnsiTheme="minorHAnsi" w:cstheme="minorHAnsi"/>
          <w:color w:val="232323"/>
          <w:w w:val="105"/>
          <w:sz w:val="24"/>
        </w:rPr>
        <w:t>,</w:t>
      </w:r>
      <w:r w:rsidRPr="00CE6533">
        <w:rPr>
          <w:rFonts w:asciiTheme="minorHAnsi" w:hAnsiTheme="minorHAnsi" w:cstheme="minorHAnsi"/>
          <w:color w:val="232323"/>
          <w:spacing w:val="12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or</w:t>
      </w:r>
      <w:r w:rsidRPr="00CE6533">
        <w:rPr>
          <w:rFonts w:asciiTheme="minorHAnsi" w:hAnsiTheme="minorHAnsi" w:cstheme="minorHAnsi"/>
          <w:color w:val="232323"/>
          <w:spacing w:val="-14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dismissal</w:t>
      </w:r>
      <w:r w:rsidRPr="00CE6533">
        <w:rPr>
          <w:rFonts w:asciiTheme="minorHAnsi" w:hAnsiTheme="minorHAnsi" w:cstheme="minorHAnsi"/>
          <w:color w:val="232323"/>
          <w:spacing w:val="4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of</w:t>
      </w:r>
      <w:r w:rsidRPr="00CE6533">
        <w:rPr>
          <w:rFonts w:asciiTheme="minorHAnsi" w:hAnsiTheme="minorHAnsi" w:cstheme="minorHAnsi"/>
          <w:color w:val="232323"/>
          <w:spacing w:val="-13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faculty,</w:t>
      </w:r>
      <w:r w:rsidRPr="00CE6533">
        <w:rPr>
          <w:rFonts w:asciiTheme="minorHAnsi" w:hAnsiTheme="minorHAnsi" w:cstheme="minorHAnsi"/>
          <w:color w:val="232323"/>
          <w:spacing w:val="-3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staff</w:t>
      </w:r>
      <w:r w:rsidR="00F8268E">
        <w:rPr>
          <w:rFonts w:asciiTheme="minorHAnsi" w:hAnsiTheme="minorHAnsi" w:cstheme="minorHAnsi"/>
          <w:color w:val="232323"/>
          <w:w w:val="105"/>
          <w:sz w:val="24"/>
        </w:rPr>
        <w:t>,</w:t>
      </w:r>
      <w:r w:rsidRPr="00CE6533">
        <w:rPr>
          <w:rFonts w:asciiTheme="minorHAnsi" w:hAnsiTheme="minorHAnsi" w:cstheme="minorHAnsi"/>
          <w:color w:val="232323"/>
          <w:spacing w:val="-12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or</w:t>
      </w:r>
      <w:r w:rsidRPr="00CE6533">
        <w:rPr>
          <w:rFonts w:asciiTheme="minorHAnsi" w:hAnsiTheme="minorHAnsi" w:cstheme="minorHAnsi"/>
          <w:color w:val="232323"/>
          <w:spacing w:val="-11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students.</w:t>
      </w:r>
      <w:r w:rsidRPr="00CE6533">
        <w:rPr>
          <w:rFonts w:asciiTheme="minorHAnsi" w:hAnsiTheme="minorHAnsi" w:cstheme="minorHAnsi"/>
          <w:color w:val="232323"/>
          <w:spacing w:val="31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</w:t>
      </w:r>
      <w:r w:rsidRPr="00CE6533">
        <w:rPr>
          <w:rFonts w:asciiTheme="minorHAnsi" w:hAnsiTheme="minorHAnsi" w:cstheme="minorHAnsi"/>
          <w:color w:val="232323"/>
          <w:spacing w:val="-7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copy</w:t>
      </w:r>
      <w:r w:rsidRPr="00CE6533">
        <w:rPr>
          <w:rFonts w:asciiTheme="minorHAnsi" w:hAnsiTheme="minorHAnsi" w:cstheme="minorHAnsi"/>
          <w:color w:val="232323"/>
          <w:spacing w:val="-10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of</w:t>
      </w:r>
      <w:r w:rsidRPr="00CE6533">
        <w:rPr>
          <w:rFonts w:asciiTheme="minorHAnsi" w:hAnsiTheme="minorHAnsi" w:cstheme="minorHAnsi"/>
          <w:color w:val="232323"/>
          <w:spacing w:val="-17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the</w:t>
      </w:r>
      <w:r w:rsidRPr="00CE6533">
        <w:rPr>
          <w:rFonts w:asciiTheme="minorHAnsi" w:hAnsiTheme="minorHAnsi" w:cstheme="minorHAnsi"/>
          <w:color w:val="232323"/>
          <w:spacing w:val="-8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accreditation</w:t>
      </w:r>
      <w:r w:rsidRPr="00CE6533">
        <w:rPr>
          <w:rFonts w:asciiTheme="minorHAnsi" w:hAnsiTheme="minorHAnsi" w:cstheme="minorHAnsi"/>
          <w:color w:val="232323"/>
          <w:spacing w:val="8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standards</w:t>
      </w:r>
      <w:r w:rsidRPr="00CE6533">
        <w:rPr>
          <w:rFonts w:asciiTheme="minorHAnsi" w:hAnsiTheme="minorHAnsi" w:cstheme="minorHAnsi"/>
          <w:color w:val="232323"/>
          <w:w w:val="102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and/or</w:t>
      </w:r>
      <w:r w:rsidRPr="00CE6533">
        <w:rPr>
          <w:rFonts w:asciiTheme="minorHAnsi" w:hAnsiTheme="minorHAnsi" w:cstheme="minorHAnsi"/>
          <w:color w:val="232323"/>
          <w:spacing w:val="-5"/>
          <w:w w:val="105"/>
          <w:sz w:val="24"/>
        </w:rPr>
        <w:t xml:space="preserve"> </w:t>
      </w:r>
      <w:r w:rsidR="00F8268E">
        <w:rPr>
          <w:rFonts w:asciiTheme="minorHAnsi" w:hAnsiTheme="minorHAnsi" w:cstheme="minorHAnsi"/>
          <w:color w:val="232323"/>
          <w:spacing w:val="-5"/>
          <w:w w:val="105"/>
          <w:sz w:val="24"/>
        </w:rPr>
        <w:t xml:space="preserve">the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Commission's</w:t>
      </w:r>
      <w:r w:rsidRPr="00CE6533">
        <w:rPr>
          <w:rFonts w:asciiTheme="minorHAnsi" w:hAnsiTheme="minorHAnsi" w:cstheme="minorHAnsi"/>
          <w:color w:val="232323"/>
          <w:spacing w:val="-4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policy</w:t>
      </w:r>
      <w:r w:rsidRPr="00CE6533">
        <w:rPr>
          <w:rFonts w:asciiTheme="minorHAnsi" w:hAnsiTheme="minorHAnsi" w:cstheme="minorHAnsi"/>
          <w:color w:val="232323"/>
          <w:spacing w:val="1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on</w:t>
      </w:r>
      <w:r w:rsidRPr="00CE6533">
        <w:rPr>
          <w:rFonts w:asciiTheme="minorHAnsi" w:hAnsiTheme="minorHAnsi" w:cstheme="minorHAnsi"/>
          <w:color w:val="232323"/>
          <w:spacing w:val="-9"/>
          <w:w w:val="105"/>
          <w:sz w:val="24"/>
        </w:rPr>
        <w:t xml:space="preserve"> </w:t>
      </w:r>
      <w:r w:rsidR="00F8268E">
        <w:rPr>
          <w:rFonts w:asciiTheme="minorHAnsi" w:hAnsiTheme="minorHAnsi" w:cstheme="minorHAnsi"/>
          <w:color w:val="232323"/>
          <w:w w:val="105"/>
          <w:sz w:val="24"/>
        </w:rPr>
        <w:t>third-party</w:t>
      </w:r>
      <w:r w:rsidRPr="00CE6533">
        <w:rPr>
          <w:rFonts w:asciiTheme="minorHAnsi" w:hAnsiTheme="minorHAnsi" w:cstheme="minorHAnsi"/>
          <w:color w:val="232323"/>
          <w:spacing w:val="-4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comments</w:t>
      </w:r>
      <w:r w:rsidRPr="00CE6533">
        <w:rPr>
          <w:rFonts w:asciiTheme="minorHAnsi" w:hAnsiTheme="minorHAnsi" w:cstheme="minorHAnsi"/>
          <w:color w:val="232323"/>
          <w:spacing w:val="-6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may</w:t>
      </w:r>
      <w:r w:rsidRPr="00CE6533">
        <w:rPr>
          <w:rFonts w:asciiTheme="minorHAnsi" w:hAnsiTheme="minorHAnsi" w:cstheme="minorHAnsi"/>
          <w:color w:val="232323"/>
          <w:spacing w:val="-9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be</w:t>
      </w:r>
      <w:r w:rsidRPr="00CE6533">
        <w:rPr>
          <w:rFonts w:asciiTheme="minorHAnsi" w:hAnsiTheme="minorHAnsi" w:cstheme="minorHAnsi"/>
          <w:color w:val="232323"/>
          <w:spacing w:val="-6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obtained</w:t>
      </w:r>
      <w:r w:rsidRPr="00CE6533">
        <w:rPr>
          <w:rFonts w:asciiTheme="minorHAnsi" w:hAnsiTheme="minorHAnsi" w:cstheme="minorHAnsi"/>
          <w:color w:val="232323"/>
          <w:spacing w:val="-2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by</w:t>
      </w:r>
      <w:r w:rsidRPr="00CE6533">
        <w:rPr>
          <w:rFonts w:asciiTheme="minorHAnsi" w:hAnsiTheme="minorHAnsi" w:cstheme="minorHAnsi"/>
          <w:color w:val="232323"/>
          <w:spacing w:val="-6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contacting</w:t>
      </w:r>
      <w:r w:rsidRPr="00CE6533">
        <w:rPr>
          <w:rFonts w:asciiTheme="minorHAnsi" w:hAnsiTheme="minorHAnsi" w:cstheme="minorHAnsi"/>
          <w:color w:val="232323"/>
          <w:spacing w:val="-10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the</w:t>
      </w:r>
      <w:r w:rsidRPr="00CE6533">
        <w:rPr>
          <w:rFonts w:asciiTheme="minorHAnsi" w:hAnsiTheme="minorHAnsi" w:cstheme="minorHAnsi"/>
          <w:color w:val="232323"/>
          <w:spacing w:val="-8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Commission</w:t>
      </w:r>
      <w:r w:rsidRPr="00CE6533">
        <w:rPr>
          <w:rFonts w:asciiTheme="minorHAnsi" w:hAnsiTheme="minorHAnsi" w:cstheme="minorHAnsi"/>
          <w:color w:val="232323"/>
          <w:spacing w:val="8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of</w:t>
      </w:r>
      <w:r w:rsidRPr="00CE6533">
        <w:rPr>
          <w:rFonts w:asciiTheme="minorHAnsi" w:hAnsiTheme="minorHAnsi" w:cstheme="minorHAnsi"/>
          <w:color w:val="232323"/>
          <w:w w:val="102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Dental</w:t>
      </w:r>
      <w:r w:rsidRPr="00CE6533">
        <w:rPr>
          <w:rFonts w:asciiTheme="minorHAnsi" w:hAnsiTheme="minorHAnsi" w:cstheme="minorHAnsi"/>
          <w:color w:val="232323"/>
          <w:spacing w:val="-6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Accreditation,</w:t>
      </w:r>
      <w:r w:rsidRPr="00CE6533">
        <w:rPr>
          <w:rFonts w:asciiTheme="minorHAnsi" w:hAnsiTheme="minorHAnsi" w:cstheme="minorHAnsi"/>
          <w:color w:val="232323"/>
          <w:spacing w:val="8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211</w:t>
      </w:r>
      <w:r w:rsidRPr="00CE6533">
        <w:rPr>
          <w:rFonts w:asciiTheme="minorHAnsi" w:hAnsiTheme="minorHAnsi" w:cstheme="minorHAnsi"/>
          <w:color w:val="232323"/>
          <w:spacing w:val="-13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East</w:t>
      </w:r>
      <w:r w:rsidRPr="00CE6533">
        <w:rPr>
          <w:rFonts w:asciiTheme="minorHAnsi" w:hAnsiTheme="minorHAnsi" w:cstheme="minorHAnsi"/>
          <w:color w:val="232323"/>
          <w:spacing w:val="-10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Chicago</w:t>
      </w:r>
      <w:r w:rsidRPr="00CE6533">
        <w:rPr>
          <w:rFonts w:asciiTheme="minorHAnsi" w:hAnsiTheme="minorHAnsi" w:cstheme="minorHAnsi"/>
          <w:color w:val="232323"/>
          <w:spacing w:val="-12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Avenue,</w:t>
      </w:r>
      <w:r w:rsidRPr="00CE6533">
        <w:rPr>
          <w:rFonts w:asciiTheme="minorHAnsi" w:hAnsiTheme="minorHAnsi" w:cstheme="minorHAnsi"/>
          <w:color w:val="232323"/>
          <w:spacing w:val="-5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Chicago,</w:t>
      </w:r>
      <w:r w:rsidRPr="00CE6533">
        <w:rPr>
          <w:rFonts w:asciiTheme="minorHAnsi" w:hAnsiTheme="minorHAnsi" w:cstheme="minorHAnsi"/>
          <w:color w:val="232323"/>
          <w:spacing w:val="-7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IL</w:t>
      </w:r>
      <w:r w:rsidRPr="00CE6533">
        <w:rPr>
          <w:rFonts w:asciiTheme="minorHAnsi" w:hAnsiTheme="minorHAnsi" w:cstheme="minorHAnsi"/>
          <w:color w:val="232323"/>
          <w:spacing w:val="-8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60611</w:t>
      </w:r>
      <w:r w:rsidR="00F8268E">
        <w:rPr>
          <w:rFonts w:asciiTheme="minorHAnsi" w:hAnsiTheme="minorHAnsi" w:cstheme="minorHAnsi"/>
          <w:color w:val="232323"/>
          <w:w w:val="105"/>
          <w:sz w:val="24"/>
        </w:rPr>
        <w:t>,</w:t>
      </w:r>
      <w:r w:rsidRPr="00CE6533">
        <w:rPr>
          <w:rFonts w:asciiTheme="minorHAnsi" w:hAnsiTheme="minorHAnsi" w:cstheme="minorHAnsi"/>
          <w:color w:val="232323"/>
          <w:spacing w:val="-9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or</w:t>
      </w:r>
      <w:r w:rsidRPr="00CE6533">
        <w:rPr>
          <w:rFonts w:asciiTheme="minorHAnsi" w:hAnsiTheme="minorHAnsi" w:cstheme="minorHAnsi"/>
          <w:color w:val="232323"/>
          <w:spacing w:val="-12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by</w:t>
      </w:r>
      <w:r w:rsidRPr="00CE6533">
        <w:rPr>
          <w:rFonts w:asciiTheme="minorHAnsi" w:hAnsiTheme="minorHAnsi" w:cstheme="minorHAnsi"/>
          <w:color w:val="232323"/>
          <w:spacing w:val="-4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calling</w:t>
      </w:r>
      <w:r w:rsidRPr="00CE6533">
        <w:rPr>
          <w:rFonts w:asciiTheme="minorHAnsi" w:hAnsiTheme="minorHAnsi" w:cstheme="minorHAnsi"/>
          <w:color w:val="232323"/>
          <w:spacing w:val="9"/>
          <w:w w:val="105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w w:val="105"/>
          <w:sz w:val="24"/>
        </w:rPr>
        <w:t>1.800.621.8099,</w:t>
      </w:r>
      <w:r w:rsidRPr="00CE6533">
        <w:rPr>
          <w:rFonts w:asciiTheme="minorHAnsi" w:hAnsiTheme="minorHAnsi" w:cstheme="minorHAnsi"/>
          <w:color w:val="232323"/>
          <w:w w:val="103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sz w:val="24"/>
        </w:rPr>
        <w:t>extension</w:t>
      </w:r>
      <w:r w:rsidRPr="00CE6533">
        <w:rPr>
          <w:rFonts w:asciiTheme="minorHAnsi" w:hAnsiTheme="minorHAnsi" w:cstheme="minorHAnsi"/>
          <w:color w:val="232323"/>
          <w:spacing w:val="27"/>
          <w:sz w:val="24"/>
        </w:rPr>
        <w:t xml:space="preserve"> </w:t>
      </w:r>
      <w:r w:rsidRPr="00CE6533">
        <w:rPr>
          <w:rFonts w:asciiTheme="minorHAnsi" w:hAnsiTheme="minorHAnsi" w:cstheme="minorHAnsi"/>
          <w:color w:val="232323"/>
          <w:sz w:val="24"/>
        </w:rPr>
        <w:t>4653.</w:t>
      </w:r>
    </w:p>
    <w:p w14:paraId="0216F767" w14:textId="77777777" w:rsidR="00E27FEB" w:rsidRDefault="00E27FEB" w:rsidP="00F52A30">
      <w:pPr>
        <w:rPr>
          <w:rFonts w:ascii="Times New Roman" w:hAnsi="Times New Roman" w:cs="Times New Roman"/>
          <w:sz w:val="24"/>
          <w:szCs w:val="24"/>
        </w:rPr>
      </w:pPr>
    </w:p>
    <w:p w14:paraId="461DE264" w14:textId="4E6701AB" w:rsidR="00E27FEB" w:rsidRPr="003A6233" w:rsidRDefault="00E27FEB" w:rsidP="00F52A30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Date:  __</w:t>
      </w:r>
      <w:r w:rsidR="003A6233">
        <w:rPr>
          <w:rFonts w:ascii="Times New Roman" w:hAnsi="Times New Roman" w:cs="Times New Roman"/>
          <w:sz w:val="24"/>
          <w:szCs w:val="24"/>
        </w:rPr>
        <w:t>________</w:t>
      </w:r>
      <w:r w:rsidR="003A6233">
        <w:rPr>
          <w:rFonts w:ascii="Times New Roman" w:hAnsi="Times New Roman" w:cs="Times New Roman"/>
          <w:sz w:val="24"/>
          <w:szCs w:val="24"/>
        </w:rPr>
        <w:tab/>
      </w:r>
      <w:r w:rsidR="003A6233">
        <w:rPr>
          <w:rFonts w:ascii="Times New Roman" w:hAnsi="Times New Roman" w:cs="Times New Roman"/>
          <w:sz w:val="24"/>
          <w:szCs w:val="24"/>
        </w:rPr>
        <w:tab/>
      </w:r>
      <w:r w:rsidR="003A6233">
        <w:rPr>
          <w:rFonts w:ascii="Times New Roman" w:hAnsi="Times New Roman" w:cs="Times New Roman"/>
          <w:sz w:val="24"/>
          <w:szCs w:val="24"/>
        </w:rPr>
        <w:tab/>
      </w:r>
    </w:p>
    <w:p w14:paraId="0382E41C" w14:textId="77777777" w:rsidR="00763EC8" w:rsidRDefault="00763EC8" w:rsidP="00F52A30">
      <w:pPr>
        <w:rPr>
          <w:rFonts w:ascii="Times New Roman" w:hAnsi="Times New Roman" w:cs="Times New Roman"/>
          <w:sz w:val="24"/>
          <w:szCs w:val="24"/>
        </w:rPr>
      </w:pPr>
    </w:p>
    <w:p w14:paraId="31AB08BC" w14:textId="77777777" w:rsidR="00F52A30" w:rsidRPr="00F52A30" w:rsidRDefault="00F52A30" w:rsidP="00652741">
      <w:pPr>
        <w:rPr>
          <w:rFonts w:ascii="Times New Roman" w:hAnsi="Times New Roman" w:cs="Times New Roman"/>
          <w:sz w:val="24"/>
          <w:szCs w:val="24"/>
        </w:rPr>
      </w:pPr>
    </w:p>
    <w:sectPr w:rsidR="00F52A30" w:rsidRPr="00F52A30" w:rsidSect="00CE5EAD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56011" w14:textId="77777777" w:rsidR="00E27FEB" w:rsidRDefault="00E27FEB" w:rsidP="00E27FEB">
      <w:r>
        <w:separator/>
      </w:r>
    </w:p>
  </w:endnote>
  <w:endnote w:type="continuationSeparator" w:id="0">
    <w:p w14:paraId="2B1F3552" w14:textId="77777777" w:rsidR="00E27FEB" w:rsidRDefault="00E27FEB" w:rsidP="00E27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06D7A" w14:textId="77777777" w:rsidR="00E27FEB" w:rsidRDefault="003D6E5D">
    <w:pPr>
      <w:pStyle w:val="Footer"/>
    </w:pPr>
    <w:r>
      <w:t>8/2</w:t>
    </w:r>
    <w:r w:rsidR="00624C81">
      <w:t>02</w:t>
    </w:r>
    <w:r w:rsidR="0098621E">
      <w:t>3</w:t>
    </w:r>
  </w:p>
  <w:p w14:paraId="5A64AD85" w14:textId="77777777" w:rsidR="00E27FEB" w:rsidRDefault="00E27F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8CCCC" w14:textId="77777777" w:rsidR="00E27FEB" w:rsidRDefault="00E27FEB" w:rsidP="00E27FEB">
      <w:r>
        <w:separator/>
      </w:r>
    </w:p>
  </w:footnote>
  <w:footnote w:type="continuationSeparator" w:id="0">
    <w:p w14:paraId="26EF2E10" w14:textId="77777777" w:rsidR="00E27FEB" w:rsidRDefault="00E27FEB" w:rsidP="00E27F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I2M7IwtTAzMLQwNTBQ0lEKTi0uzszPAykwqgUAz6KiDywAAAA="/>
  </w:docVars>
  <w:rsids>
    <w:rsidRoot w:val="00F52A30"/>
    <w:rsid w:val="00064B7D"/>
    <w:rsid w:val="00106EF9"/>
    <w:rsid w:val="00271454"/>
    <w:rsid w:val="00281301"/>
    <w:rsid w:val="00283CDD"/>
    <w:rsid w:val="00293952"/>
    <w:rsid w:val="00340A8A"/>
    <w:rsid w:val="00381A55"/>
    <w:rsid w:val="00392FF2"/>
    <w:rsid w:val="003A6233"/>
    <w:rsid w:val="003D6E5D"/>
    <w:rsid w:val="004411B2"/>
    <w:rsid w:val="00603F2C"/>
    <w:rsid w:val="00624C81"/>
    <w:rsid w:val="00652741"/>
    <w:rsid w:val="00657FC8"/>
    <w:rsid w:val="00663E06"/>
    <w:rsid w:val="006A6374"/>
    <w:rsid w:val="00723371"/>
    <w:rsid w:val="007452FE"/>
    <w:rsid w:val="00763EC8"/>
    <w:rsid w:val="007757F0"/>
    <w:rsid w:val="007A61B4"/>
    <w:rsid w:val="007E0B46"/>
    <w:rsid w:val="00801CD4"/>
    <w:rsid w:val="00830910"/>
    <w:rsid w:val="008451BD"/>
    <w:rsid w:val="008A17D7"/>
    <w:rsid w:val="0098621E"/>
    <w:rsid w:val="00A91C20"/>
    <w:rsid w:val="00AD157C"/>
    <w:rsid w:val="00AF7867"/>
    <w:rsid w:val="00BD4D36"/>
    <w:rsid w:val="00BF26CD"/>
    <w:rsid w:val="00CE5EAD"/>
    <w:rsid w:val="00CE6533"/>
    <w:rsid w:val="00DB2FCC"/>
    <w:rsid w:val="00DC2FCD"/>
    <w:rsid w:val="00DD75AB"/>
    <w:rsid w:val="00DF02CC"/>
    <w:rsid w:val="00E2642B"/>
    <w:rsid w:val="00E27FEB"/>
    <w:rsid w:val="00F52A30"/>
    <w:rsid w:val="00F80645"/>
    <w:rsid w:val="00F8268E"/>
    <w:rsid w:val="00F8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257D04"/>
  <w15:docId w15:val="{AFBF86E4-7F64-4F32-84B8-5C21100CC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E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3E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27F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7FEB"/>
  </w:style>
  <w:style w:type="paragraph" w:styleId="Footer">
    <w:name w:val="footer"/>
    <w:basedOn w:val="Normal"/>
    <w:link w:val="FooterChar"/>
    <w:uiPriority w:val="99"/>
    <w:unhideWhenUsed/>
    <w:rsid w:val="00E27F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7FEB"/>
  </w:style>
  <w:style w:type="paragraph" w:styleId="BalloonText">
    <w:name w:val="Balloon Text"/>
    <w:basedOn w:val="Normal"/>
    <w:link w:val="BalloonTextChar"/>
    <w:uiPriority w:val="99"/>
    <w:semiHidden/>
    <w:unhideWhenUsed/>
    <w:rsid w:val="00E27F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FE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DF02CC"/>
    <w:pPr>
      <w:widowControl w:val="0"/>
      <w:spacing w:before="10"/>
      <w:ind w:left="154"/>
    </w:pPr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DF02CC"/>
    <w:rPr>
      <w:rFonts w:ascii="Times New Roman" w:eastAsia="Times New Roman" w:hAnsi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</dc:creator>
  <cp:keywords/>
  <dc:description/>
  <cp:lastModifiedBy>Emily E. Henderson</cp:lastModifiedBy>
  <cp:revision>3</cp:revision>
  <cp:lastPrinted>2023-06-27T18:14:00Z</cp:lastPrinted>
  <dcterms:created xsi:type="dcterms:W3CDTF">2024-05-21T19:26:00Z</dcterms:created>
  <dcterms:modified xsi:type="dcterms:W3CDTF">2024-05-21T19:54:00Z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2394cd6b30cf45e0a30f41a4e132c0c6afd1a1a430236db8ad48ac453c3e85fd</vt:lpwstr>
  </property>
</Properties>
</file>